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Pellegrino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ausili come strumento di miglioramento della performance nel processo 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