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Angeloni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Resilienza e relazione terapeutica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