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Farabolini Gianmatteo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Plurilinguismo e disturbi dello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