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 M.J., Bloom F. E., Roberts J. L., Landis S. C., Squire L.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Neuroscienze Volume Primo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