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Nejadmasoum Irene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Nuove prospettive sulla natura cognitivo-generale dei Disturbi del Linguaggio: il rapporto tra Funzioni Esecutive e linguaggio come chiave di lettura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